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F3" w:rsidRDefault="0084699F">
      <w:r>
        <w:rPr>
          <w:noProof/>
          <w:lang w:eastAsia="ru-RU"/>
        </w:rPr>
        <w:drawing>
          <wp:inline distT="0" distB="0" distL="0" distR="0">
            <wp:extent cx="5934075" cy="1343025"/>
            <wp:effectExtent l="0" t="0" r="9525" b="9525"/>
            <wp:docPr id="1" name="Рисунок 1" descr="H:\F\для отправки\фирменный бланк откры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\для отправки\фирменный бланк открыт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FC" w:rsidRPr="00FF4AFC" w:rsidRDefault="00FF4AFC" w:rsidP="00FF4AF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FF4AFC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Туры в Санкт-Петербург из Челябинска</w:t>
      </w:r>
    </w:p>
    <w:p w:rsidR="00FF4AFC" w:rsidRDefault="00FF4AFC" w:rsidP="00FF4AF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noProof/>
          <w:lang w:eastAsia="ru-RU"/>
        </w:rPr>
      </w:pPr>
      <w:r w:rsidRPr="00FF4AFC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Сборная</w:t>
      </w:r>
      <w:r w:rsidRPr="00FF4AFC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 xml:space="preserve"> </w:t>
      </w:r>
      <w:r w:rsidRPr="00FF4AFC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группа. Пакетный тур с ж/д проездом</w:t>
      </w:r>
      <w:r>
        <w:rPr>
          <w:noProof/>
          <w:lang w:eastAsia="ru-RU"/>
        </w:rPr>
        <w:t xml:space="preserve"> </w:t>
      </w:r>
    </w:p>
    <w:p w:rsidR="00FF4AFC" w:rsidRDefault="00FF4AFC" w:rsidP="00FF4AF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652C99" wp14:editId="25A2F3E4">
            <wp:extent cx="5528819" cy="3455511"/>
            <wp:effectExtent l="0" t="0" r="0" b="0"/>
            <wp:docPr id="3" name="Рисунок 3" descr="ÐÐ°ÑÑÐ¸Ð½ÐºÐ¸ Ð¿Ð¾ Ð·Ð°Ð¿ÑÐ¾ÑÑ ÑÐ°Ð½ÐºÑ-Ð¿ÐµÑÐµÑÐ±ÑÑ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°Ð½ÐºÑ-Ð¿ÐµÑÐµÑÐ±ÑÑÐ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97" cy="34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F4AFC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 xml:space="preserve"> </w:t>
      </w:r>
    </w:p>
    <w:p w:rsidR="00FF4AFC" w:rsidRPr="00FF4AFC" w:rsidRDefault="00FF4AFC" w:rsidP="00FF4AF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</w:p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114"/>
        <w:gridCol w:w="4729"/>
        <w:gridCol w:w="1071"/>
      </w:tblGrid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6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тура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6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6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6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от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14.07 (16–22) 24.07.18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Классические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мотивы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дней / 6 ночей)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Обзорная экскурсия, Петропавловская крепость (Петропавловский собор, тюрьма Трубецкого бастиона), Петергоф (ансамбль фонтанов Нижнего парка), Царское село (Екатерининский дворец), Эрмитаж, Дворцовая площадь, Русский музей, Кронштадт (Морской собор), часовня Ксении Петербургской.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29 400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Легкий вояж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(7 дней / 6 ночей)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Обзорная экскурсия по Санкт-Петербургу, Петербургская Гостиная, территория Петропавловской крепости, Петергоф (ансамбль фонтанов Нижнего парка), Эрмитаж, Дворцовая площадь, Исаакиевский собор. </w:t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+2 свободных дня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26 500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14.07 (16–20) 22.07.18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Классические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мотивы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экскурсия, Петропавловская крепость (Петропавловский собор, тюрьма Трубецкого бастиона), Петергоф (ансамбль 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фонтанов Нижнего парка), Царское село (Екатерининский дворец), Эрмитаж, Дворцовая площадь, Русский музей.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lastRenderedPageBreak/>
              <w:t>25 700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Легкий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вояж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Санкт-Петербургу, Петербургская Гостиная, территория Петропавловской крепости, Петергоф (ансамбль фонтанов Нижнего парка), Эрмитаж, Дворцовая </w:t>
            </w:r>
            <w:proofErr w:type="gram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площадь.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proofErr w:type="gram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23 200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Дворцовое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ожерелье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Санкт-Петербургу, дворец вел. кн. Владимира Александровича, Кронштадт (Морской собор), Эрмитаж, Дворцовая площадь, Царское Село (Екатерининский дворец), Павловск (дворец), </w:t>
            </w:r>
            <w:proofErr w:type="spell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Юсуповский</w:t>
            </w:r>
            <w:proofErr w:type="spell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дворец.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25 600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16.07 (18–22) 24.07.18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Легкий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вояж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Петергоф (ансамбль фонтанов Нижнего парка), Эрмитаж, Дворцовая площадь, Исаакиевский собор. </w:t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20 600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Дворцовое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ожерелье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Эрмитаж, Дворцовая площадь, Царское Село (Екатерининский дворец), Павловск (дворец), </w:t>
            </w:r>
            <w:proofErr w:type="spell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Юсуповский</w:t>
            </w:r>
            <w:proofErr w:type="spell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дворец, Петергоф (ансамбль фонтанов Нижнего парка и один Малых дворцов), Ораниенбаум (дворец), Михайловский замок.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26 400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Серебряное ожерелье России (</w:t>
            </w:r>
            <w:proofErr w:type="spell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СПБ+Выборг</w:t>
            </w:r>
            <w:proofErr w:type="spell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(5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Петергоф (Нижний парк), Эрмитаж, Выборг, Исаакиевский </w:t>
            </w:r>
            <w:proofErr w:type="gram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собор.</w:t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proofErr w:type="gram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22 500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Серебряное ожерелье России (</w:t>
            </w:r>
            <w:proofErr w:type="spell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СПБ+</w:t>
            </w:r>
            <w:proofErr w:type="gram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Псков</w:t>
            </w:r>
            <w:proofErr w:type="spell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Петергоф (Нижний парк), Эрмитаж, Псков, Исаакиевский </w:t>
            </w:r>
            <w:proofErr w:type="gram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собор.</w:t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proofErr w:type="gram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22 100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Серебряное ожерелье России (</w:t>
            </w:r>
            <w:proofErr w:type="spell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СПБ+</w:t>
            </w:r>
            <w:proofErr w:type="gram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Карелия</w:t>
            </w:r>
            <w:proofErr w:type="spell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Петергоф (Нижний парк), Эрмитаж, г. Сортавала, горный парк </w:t>
            </w:r>
            <w:proofErr w:type="spell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(Мраморный каньон), Исаакиевский </w:t>
            </w:r>
            <w:proofErr w:type="gram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собор.</w:t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+</w:t>
            </w:r>
            <w:proofErr w:type="gram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22 300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04.08 (06–12) 14.08.18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Классические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мотивы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дней / 6 ночей)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Обзорная экскурсия, Петропавловская крепость (Петропавловский собор, тюрьма Трубецкого бастиона), Петергоф (ансамбль фонтанов Нижнего парка), Царское село (Екатерининский дворец), Эрмитаж, Дворцовая площадь, Русский музей, Кронштадт (Морской собор), часовня Ксении Петербургской.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29 400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Легкий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вояж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дней / 6 ночей)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Санкт-Петербургу, Петербургская Гостиная, территория Петропавловской крепости, Петергоф (ансамбль фонтанов Нижнего парка), Эрмитаж, Дворцовая площадь, Исаакиевский </w:t>
            </w:r>
            <w:proofErr w:type="gram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собор.</w:t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proofErr w:type="gram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свободных дня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26 500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04.08 (06–10) 12.08.18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Классические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мотивы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Обзорная экскурсия, Петропавловская крепость (Петропавловский собор, тюрьма Трубецкого бастиона), Петергоф (ансамбль фонтанов Нижнего парка), Царское село (Екатерининский дворец), Эрмитаж, Дворцовая площадь, Русский музей.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25 700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Легкий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вояж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Санкт-Петербургу, Петербургская Гостиная, территория Петропавловской крепости, Петергоф (ансамбль фонтанов Нижнего парка), Эрмитаж, Дворцовая </w:t>
            </w:r>
            <w:proofErr w:type="gram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площадь.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proofErr w:type="gram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23 200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Дворцовое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ожерелье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Санкт-Петербургу, дворец вел. кн. Владимира Александровича, Кронштадт (Морской собор), Эрмитаж, Дворцовая площадь, Царское Село (Екатерининский дворец), Павловск (дворец), </w:t>
            </w:r>
            <w:proofErr w:type="spell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Юсуповский</w:t>
            </w:r>
            <w:proofErr w:type="spell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дворец.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25 600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06.08 (08–12) 14.08.18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Легкий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вояж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Петергоф (ансамбль фонтанов Нижнего парка), Эрмитаж, Дворцовая площадь, Исаакиевский собор. </w:t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20 600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 xml:space="preserve">Дворцовое </w:t>
              </w:r>
              <w:proofErr w:type="gramStart"/>
              <w:r w:rsidRPr="00FF4AFC">
                <w:rPr>
                  <w:rFonts w:ascii="Verdana" w:eastAsia="Times New Roman" w:hAnsi="Verdana" w:cs="Times New Roman"/>
                  <w:b/>
                  <w:bCs/>
                  <w:color w:val="005488"/>
                  <w:sz w:val="20"/>
                  <w:szCs w:val="20"/>
                  <w:lang w:eastAsia="ru-RU"/>
                </w:rPr>
                <w:t>ожерелье</w:t>
              </w:r>
            </w:hyperlink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Эрмитаж, Дворцовая площадь, Царское Село (Екатерининский дворец), Павловск (дворец), </w:t>
            </w:r>
            <w:proofErr w:type="spell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Юсуповский</w:t>
            </w:r>
            <w:proofErr w:type="spell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дворец, Петергоф (ансамбль фонтанов Нижнего парка и один Малых дворцов), Ораниенбаум (дворец), Михайловский замок.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26 400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Серебряное ожерелье России (</w:t>
            </w:r>
            <w:proofErr w:type="spell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СПБ+</w:t>
            </w:r>
            <w:proofErr w:type="gram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Выборг</w:t>
            </w:r>
            <w:proofErr w:type="spell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Петергоф (Нижний парк), Эрмитаж, Выборг, Исаакиевский собор. </w:t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22 500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Серебряное ожерелье России (</w:t>
            </w:r>
            <w:proofErr w:type="spell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СПБ+</w:t>
            </w:r>
            <w:proofErr w:type="gram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Псков</w:t>
            </w:r>
            <w:proofErr w:type="spell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Петергоф (Нижний парк), Эрмитаж, Псков, Исаакиевский собор. </w:t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22 100</w:t>
            </w:r>
          </w:p>
        </w:tc>
      </w:tr>
      <w:tr w:rsidR="00FF4AFC" w:rsidRPr="00FF4AFC" w:rsidTr="00FF4AF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FC" w:rsidRPr="00FF4AFC" w:rsidRDefault="00FF4AFC" w:rsidP="00FF4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Серебряное ожерелье России (</w:t>
            </w:r>
            <w:proofErr w:type="spell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СПБ+</w:t>
            </w:r>
            <w:proofErr w:type="gramStart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Карелия</w:t>
            </w:r>
            <w:proofErr w:type="spell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 / 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Петергоф (Нижний парк), Эрмитаж, г. Сортавала, горный парк </w:t>
            </w:r>
            <w:proofErr w:type="spell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(Мраморный каньон), Исаакиевский </w:t>
            </w:r>
            <w:proofErr w:type="gramStart"/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собор.</w:t>
            </w:r>
            <w:r w:rsidRPr="00FF4A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proofErr w:type="gramEnd"/>
            <w:r w:rsidRPr="00FF4A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свободный день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EFE"/>
            <w:vAlign w:val="center"/>
            <w:hideMark/>
          </w:tcPr>
          <w:p w:rsidR="00FF4AFC" w:rsidRPr="00FF4AFC" w:rsidRDefault="00FF4AFC" w:rsidP="00FF4A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F4AF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ru-RU"/>
              </w:rPr>
              <w:t>22 300</w:t>
            </w:r>
          </w:p>
        </w:tc>
      </w:tr>
    </w:tbl>
    <w:p w:rsidR="00FF4AFC" w:rsidRPr="00FF4AFC" w:rsidRDefault="00FF4AFC" w:rsidP="00FF4A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4A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стоимость тура входит:</w:t>
      </w:r>
      <w:r w:rsidRPr="00FF4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ж/д проезд поезд 192/191 (плацкарт): Челябинск – Санкт-Петербург – Челябинск; групповой трансфер ж/д вокзал – гостиница – ж/д вокзал; проживание в гостинице в номерах с удобствами; завтрак (кроме дня заезда); автобусное и экскурсионное обслуживание; входные билеты в музеи, согласно программе и сопровождение экскурсовода. </w:t>
      </w:r>
      <w:r w:rsidRPr="00FF4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4A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Дополнительно оплачивается:</w:t>
      </w:r>
      <w:r w:rsidRPr="00FF4A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проезд на общественном транспорте в г. Санкт-Петербурге.</w:t>
      </w:r>
    </w:p>
    <w:p w:rsidR="00967EF3" w:rsidRDefault="00967EF3" w:rsidP="00967EF3"/>
    <w:p w:rsidR="00967EF3" w:rsidRPr="008078A4" w:rsidRDefault="00967EF3" w:rsidP="00967E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78A4">
        <w:rPr>
          <w:rFonts w:ascii="Times New Roman" w:hAnsi="Times New Roman" w:cs="Times New Roman"/>
          <w:b/>
          <w:i/>
          <w:sz w:val="24"/>
          <w:szCs w:val="24"/>
        </w:rPr>
        <w:t xml:space="preserve">Ждем Ваших заявок по телефону 8-95 18 18 30 </w:t>
      </w:r>
      <w:proofErr w:type="gramStart"/>
      <w:r w:rsidRPr="008078A4">
        <w:rPr>
          <w:rFonts w:ascii="Times New Roman" w:hAnsi="Times New Roman" w:cs="Times New Roman"/>
          <w:b/>
          <w:i/>
          <w:sz w:val="24"/>
          <w:szCs w:val="24"/>
        </w:rPr>
        <w:t xml:space="preserve">30,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-9191236774 </w:t>
      </w:r>
      <w:r w:rsidRPr="008078A4">
        <w:rPr>
          <w:rFonts w:ascii="Times New Roman" w:hAnsi="Times New Roman" w:cs="Times New Roman"/>
          <w:b/>
          <w:i/>
          <w:sz w:val="24"/>
          <w:szCs w:val="24"/>
        </w:rPr>
        <w:t>а также на электронные адреса:</w:t>
      </w:r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union</w:t>
      </w:r>
      <w:r w:rsidRPr="008078A4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discovery</w:t>
      </w:r>
      <w:r w:rsidRPr="008078A4">
        <w:rPr>
          <w:rFonts w:ascii="Times New Roman" w:hAnsi="Times New Roman" w:cs="Times New Roman"/>
          <w:b/>
          <w:i/>
          <w:sz w:val="24"/>
          <w:szCs w:val="24"/>
        </w:rPr>
        <w:t>74.</w:t>
      </w:r>
      <w:proofErr w:type="spellStart"/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8078A4">
        <w:rPr>
          <w:rFonts w:ascii="Times New Roman" w:hAnsi="Times New Roman" w:cs="Times New Roman"/>
          <w:b/>
          <w:i/>
          <w:sz w:val="24"/>
          <w:szCs w:val="24"/>
        </w:rPr>
        <w:t xml:space="preserve">,   </w:t>
      </w:r>
      <w:proofErr w:type="spellStart"/>
      <w:r w:rsidRPr="008078A4">
        <w:rPr>
          <w:rFonts w:ascii="Times New Roman" w:hAnsi="Times New Roman" w:cs="Times New Roman"/>
          <w:b/>
          <w:i/>
          <w:sz w:val="24"/>
          <w:szCs w:val="24"/>
        </w:rPr>
        <w:t>info</w:t>
      </w:r>
      <w:proofErr w:type="spellEnd"/>
      <w:r w:rsidRPr="008078A4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discovery</w:t>
      </w:r>
      <w:r w:rsidRPr="008078A4">
        <w:rPr>
          <w:rFonts w:ascii="Times New Roman" w:hAnsi="Times New Roman" w:cs="Times New Roman"/>
          <w:b/>
          <w:i/>
          <w:sz w:val="24"/>
          <w:szCs w:val="24"/>
        </w:rPr>
        <w:t>74.</w:t>
      </w:r>
      <w:proofErr w:type="spellStart"/>
      <w:r w:rsidRPr="008078A4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807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2DB7" w:rsidRPr="00967EF3" w:rsidRDefault="006F2DB7" w:rsidP="00967EF3"/>
    <w:sectPr w:rsidR="006F2DB7" w:rsidRPr="00967EF3" w:rsidSect="00B419F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0D" w:rsidRDefault="00605F0D" w:rsidP="00B419F6">
      <w:pPr>
        <w:spacing w:after="0" w:line="240" w:lineRule="auto"/>
      </w:pPr>
      <w:r>
        <w:separator/>
      </w:r>
    </w:p>
  </w:endnote>
  <w:endnote w:type="continuationSeparator" w:id="0">
    <w:p w:rsidR="00605F0D" w:rsidRDefault="00605F0D" w:rsidP="00B4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0D" w:rsidRDefault="00605F0D" w:rsidP="00B419F6">
      <w:pPr>
        <w:spacing w:after="0" w:line="240" w:lineRule="auto"/>
      </w:pPr>
      <w:r>
        <w:separator/>
      </w:r>
    </w:p>
  </w:footnote>
  <w:footnote w:type="continuationSeparator" w:id="0">
    <w:p w:rsidR="00605F0D" w:rsidRDefault="00605F0D" w:rsidP="00B4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9" w:rsidRDefault="006818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9F"/>
    <w:rsid w:val="0012671E"/>
    <w:rsid w:val="002A1FD4"/>
    <w:rsid w:val="002E12B2"/>
    <w:rsid w:val="00302A83"/>
    <w:rsid w:val="003B68DA"/>
    <w:rsid w:val="00471F28"/>
    <w:rsid w:val="00503689"/>
    <w:rsid w:val="00510844"/>
    <w:rsid w:val="005754A5"/>
    <w:rsid w:val="00605F0D"/>
    <w:rsid w:val="006250DD"/>
    <w:rsid w:val="00681839"/>
    <w:rsid w:val="006F2DB7"/>
    <w:rsid w:val="007D0CA0"/>
    <w:rsid w:val="0084699F"/>
    <w:rsid w:val="008F7635"/>
    <w:rsid w:val="00967EF3"/>
    <w:rsid w:val="00B27620"/>
    <w:rsid w:val="00B419F6"/>
    <w:rsid w:val="00B61B25"/>
    <w:rsid w:val="00C1050B"/>
    <w:rsid w:val="00C219FB"/>
    <w:rsid w:val="00C45716"/>
    <w:rsid w:val="00E017EA"/>
    <w:rsid w:val="00F4482C"/>
    <w:rsid w:val="00FC2294"/>
    <w:rsid w:val="00FE2AD4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3937-DCFD-4B98-85AD-F705395F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EF3"/>
    <w:rPr>
      <w:b/>
      <w:bCs/>
    </w:rPr>
  </w:style>
  <w:style w:type="paragraph" w:styleId="a5">
    <w:name w:val="header"/>
    <w:basedOn w:val="a"/>
    <w:link w:val="a6"/>
    <w:uiPriority w:val="99"/>
    <w:unhideWhenUsed/>
    <w:rsid w:val="00B4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9F6"/>
  </w:style>
  <w:style w:type="paragraph" w:styleId="a7">
    <w:name w:val="footer"/>
    <w:basedOn w:val="a"/>
    <w:link w:val="a8"/>
    <w:uiPriority w:val="99"/>
    <w:unhideWhenUsed/>
    <w:rsid w:val="00B4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9F6"/>
  </w:style>
  <w:style w:type="table" w:styleId="a9">
    <w:name w:val="Table Grid"/>
    <w:basedOn w:val="a1"/>
    <w:uiPriority w:val="39"/>
    <w:rsid w:val="00C4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2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tnik74.ru/up/article/doc/klassicheskie-motivy-7d.doc" TargetMode="External"/><Relationship Id="rId13" Type="http://schemas.openxmlformats.org/officeDocument/2006/relationships/hyperlink" Target="http://sputnik74.ru/up/article/doc/legkii-voyazh-pn.doc" TargetMode="External"/><Relationship Id="rId18" Type="http://schemas.openxmlformats.org/officeDocument/2006/relationships/hyperlink" Target="http://sputnik74.ru/up/article/doc/legkii-voyazh-sb.doc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sputnik74.ru/up/article/doc/dvorcovoe-ozherelje-pn.doc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putnik74.ru/up/article/doc/dvorcovoe-ozherelje-sb.doc" TargetMode="External"/><Relationship Id="rId17" Type="http://schemas.openxmlformats.org/officeDocument/2006/relationships/hyperlink" Target="http://sputnik74.ru/up/article/doc/klassicheskie-motivy-5d.doc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sputnik74.ru/up/article/doc/legkii-voyazh-7sb.doc" TargetMode="External"/><Relationship Id="rId20" Type="http://schemas.openxmlformats.org/officeDocument/2006/relationships/hyperlink" Target="http://sputnik74.ru/up/article/doc/legkii-voyazh-pn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utnik74.ru/up/article/doc/legkii-voyazh-sb.doc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sputnik74.ru/up/article/doc/klassicheskie-motivy-7d.do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sputnik74.ru/up/article/doc/klassicheskie-motivy-5d.doc" TargetMode="External"/><Relationship Id="rId19" Type="http://schemas.openxmlformats.org/officeDocument/2006/relationships/hyperlink" Target="http://sputnik74.ru/up/article/doc/dvorcovoe-ozherelje-sb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putnik74.ru/up/article/doc/legkii-voyazh-pn.doc" TargetMode="External"/><Relationship Id="rId14" Type="http://schemas.openxmlformats.org/officeDocument/2006/relationships/hyperlink" Target="http://sputnik74.ru/up/article/doc/dvorcovoe-ozherelje-pn.doc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 Порфирьев</cp:lastModifiedBy>
  <cp:revision>15</cp:revision>
  <dcterms:created xsi:type="dcterms:W3CDTF">2018-03-14T11:30:00Z</dcterms:created>
  <dcterms:modified xsi:type="dcterms:W3CDTF">2018-04-28T06:13:00Z</dcterms:modified>
</cp:coreProperties>
</file>